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3B47F0">
      <w:pPr>
        <w:adjustRightInd w:val="0"/>
        <w:snapToGrid w:val="0"/>
        <w:spacing w:line="240" w:lineRule="atLeast"/>
        <w:jc w:val="center"/>
        <w:rPr>
          <w:rFonts w:ascii="宋体" w:hAnsi="宋体" w:hint="eastAsia"/>
          <w:b/>
          <w:spacing w:val="16"/>
          <w:kern w:val="0"/>
          <w:sz w:val="44"/>
          <w:szCs w:val="44"/>
        </w:rPr>
      </w:pPr>
      <w:r>
        <w:rPr>
          <w:rFonts w:ascii="宋体" w:hAnsi="宋体" w:hint="eastAsia"/>
          <w:b/>
          <w:spacing w:val="16"/>
          <w:kern w:val="0"/>
          <w:sz w:val="44"/>
          <w:szCs w:val="44"/>
        </w:rPr>
        <w:t>南京中医药大学绿化管养季度考核打分表</w:t>
      </w:r>
      <w:r>
        <w:rPr>
          <w:rFonts w:ascii="宋体" w:hAnsi="宋体"/>
          <w:b/>
          <w:spacing w:val="16"/>
          <w:kern w:val="0"/>
          <w:sz w:val="44"/>
          <w:szCs w:val="44"/>
        </w:rPr>
        <w:t xml:space="preserve"> </w:t>
      </w:r>
    </w:p>
    <w:p w:rsidR="00000000" w:rsidRPr="00785777" w:rsidRDefault="003B47F0">
      <w:pPr>
        <w:adjustRightInd w:val="0"/>
        <w:snapToGrid w:val="0"/>
        <w:spacing w:line="240" w:lineRule="atLeast"/>
        <w:jc w:val="center"/>
        <w:rPr>
          <w:rFonts w:ascii="宋体" w:hAnsi="宋体" w:hint="eastAsia"/>
          <w:spacing w:val="16"/>
          <w:kern w:val="0"/>
          <w:sz w:val="30"/>
          <w:szCs w:val="30"/>
        </w:rPr>
      </w:pPr>
      <w:r>
        <w:rPr>
          <w:rFonts w:ascii="宋体" w:hAnsi="宋体" w:hint="eastAsia"/>
          <w:b/>
          <w:spacing w:val="16"/>
          <w:kern w:val="0"/>
          <w:sz w:val="28"/>
          <w:szCs w:val="28"/>
        </w:rPr>
        <w:t xml:space="preserve">                                         </w:t>
      </w:r>
      <w:r>
        <w:rPr>
          <w:rFonts w:ascii="宋体" w:hAnsi="宋体" w:hint="eastAsia"/>
          <w:spacing w:val="16"/>
          <w:kern w:val="0"/>
          <w:sz w:val="30"/>
          <w:szCs w:val="30"/>
        </w:rPr>
        <w:t xml:space="preserve">                                         </w:t>
      </w:r>
      <w:r>
        <w:rPr>
          <w:rFonts w:ascii="宋体" w:hAnsi="宋体" w:hint="eastAsia"/>
          <w:spacing w:val="16"/>
          <w:kern w:val="0"/>
          <w:sz w:val="28"/>
          <w:szCs w:val="28"/>
        </w:rPr>
        <w:t>考核单位（盖章）</w:t>
      </w:r>
      <w:r>
        <w:rPr>
          <w:rFonts w:ascii="宋体" w:hAnsi="宋体" w:hint="eastAsia"/>
          <w:spacing w:val="16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spacing w:val="16"/>
          <w:kern w:val="0"/>
          <w:sz w:val="30"/>
          <w:szCs w:val="30"/>
        </w:rPr>
        <w:t xml:space="preserve">                                        </w:t>
      </w:r>
      <w:r w:rsidRPr="00785777">
        <w:rPr>
          <w:rFonts w:ascii="宋体" w:hAnsi="宋体" w:hint="eastAsia"/>
          <w:spacing w:val="16"/>
          <w:kern w:val="0"/>
          <w:sz w:val="30"/>
          <w:szCs w:val="30"/>
        </w:rPr>
        <w:t xml:space="preserve">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考核时间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: 202</w:t>
      </w:r>
      <w:r w:rsidRPr="00785777">
        <w:rPr>
          <w:rFonts w:ascii="宋体" w:hAnsi="宋体"/>
          <w:spacing w:val="16"/>
          <w:kern w:val="0"/>
          <w:sz w:val="28"/>
          <w:szCs w:val="28"/>
        </w:rPr>
        <w:t>2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 xml:space="preserve">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年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 xml:space="preserve">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9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月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 xml:space="preserve"> 20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日</w:t>
      </w:r>
    </w:p>
    <w:tbl>
      <w:tblPr>
        <w:tblW w:w="5509" w:type="pct"/>
        <w:jc w:val="center"/>
        <w:tblInd w:w="0" w:type="dxa"/>
        <w:tblLook w:val="0000"/>
      </w:tblPr>
      <w:tblGrid>
        <w:gridCol w:w="1538"/>
        <w:gridCol w:w="8279"/>
        <w:gridCol w:w="1675"/>
        <w:gridCol w:w="1127"/>
        <w:gridCol w:w="3672"/>
      </w:tblGrid>
      <w:tr w:rsidR="00000000" w:rsidRPr="00785777">
        <w:trPr>
          <w:cantSplit/>
          <w:trHeight w:val="542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6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考核内容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firstLineChars="1100" w:firstLine="2332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    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评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分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标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准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pacing w:val="1"/>
                <w:kern w:val="0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检查方式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pacing w:val="1"/>
                <w:kern w:val="0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扣分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pacing w:val="1"/>
                <w:kern w:val="0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扣分说明</w:t>
            </w:r>
          </w:p>
        </w:tc>
      </w:tr>
      <w:tr w:rsidR="00000000" w:rsidRPr="00785777">
        <w:trPr>
          <w:cantSplit/>
          <w:trHeight w:val="516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绿地保洁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发现有塑膜、纸屑、果壳皮、烟头、便迹、杂物较多的，每发现一处扣</w:t>
            </w:r>
            <w:r w:rsidRPr="00785777">
              <w:rPr>
                <w:rFonts w:ascii="宋体" w:hAnsi="宋体" w:hint="eastAsia"/>
                <w:szCs w:val="21"/>
              </w:rPr>
              <w:t>0</w:t>
            </w:r>
            <w:r w:rsidRPr="00785777">
              <w:rPr>
                <w:rFonts w:ascii="宋体" w:hAnsi="宋体" w:hint="eastAsia"/>
                <w:szCs w:val="21"/>
              </w:rPr>
              <w:t>．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 xml:space="preserve">     </w:t>
            </w: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二食堂东北侧绿篱内杂物较多未及时清理</w:t>
            </w:r>
          </w:p>
        </w:tc>
      </w:tr>
      <w:tr w:rsidR="00000000" w:rsidRPr="00785777">
        <w:trPr>
          <w:cantSplit/>
          <w:trHeight w:val="566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Chars="-43"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除</w:t>
            </w:r>
            <w:r w:rsidRPr="00785777">
              <w:rPr>
                <w:rFonts w:ascii="宋体" w:hAnsi="宋体" w:hint="eastAsia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zCs w:val="21"/>
              </w:rPr>
              <w:t>草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Chars="-43"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15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杂草数量较多的，发现一处有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平方米以下的扣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平方米以上的扣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分，杂草清除后未及时隐埋或清运的，每发现一次扣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999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樱花园杂草清除后未及时清运</w:t>
            </w:r>
          </w:p>
        </w:tc>
      </w:tr>
      <w:tr w:rsidR="00000000" w:rsidRPr="00785777">
        <w:trPr>
          <w:cantSplit/>
          <w:trHeight w:val="687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Chars="-43"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养</w:t>
            </w:r>
            <w:r w:rsidRPr="00785777">
              <w:rPr>
                <w:rFonts w:ascii="宋体" w:hAnsi="宋体" w:hint="eastAsia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zCs w:val="21"/>
              </w:rPr>
              <w:t>护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没有及时浇水或排水，造成树木死亡的一次在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棵以下的扣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棵以上的扣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分，浇水不足或排水不彻底，造成树木受损的发现一处扣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分，未施肥树木表现缺肥的扣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分，漏施或少施每发现一处扣</w:t>
            </w:r>
            <w:r w:rsidRPr="00785777">
              <w:rPr>
                <w:rFonts w:ascii="宋体" w:hAnsi="宋体" w:hint="eastAsia"/>
                <w:szCs w:val="21"/>
              </w:rPr>
              <w:t>0</w:t>
            </w:r>
            <w:r w:rsidRPr="00785777">
              <w:rPr>
                <w:rFonts w:ascii="宋体" w:hAnsi="宋体" w:hint="eastAsia"/>
                <w:szCs w:val="21"/>
              </w:rPr>
              <w:t>．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00000" w:rsidRPr="00785777">
        <w:trPr>
          <w:cantSplit/>
          <w:trHeight w:val="655"/>
          <w:jc w:val="center"/>
        </w:trPr>
        <w:tc>
          <w:tcPr>
            <w:tcW w:w="4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病虫害防治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没有</w:t>
            </w:r>
            <w:r w:rsidRPr="00785777">
              <w:rPr>
                <w:rFonts w:ascii="宋体" w:hAnsi="宋体" w:hint="eastAsia"/>
                <w:szCs w:val="21"/>
              </w:rPr>
              <w:t>喷洒药剂预防病虫害的，扣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分；未清除枯枝落叶的，发现一处扣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分；发现病虫害防治不及时，造成一处有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棵以下发病的每处扣除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棵以上或成片发病的扣除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分；冬季未对树干进行涂白的扣</w:t>
            </w:r>
            <w:r w:rsidRPr="00785777">
              <w:rPr>
                <w:rFonts w:ascii="宋体" w:hAnsi="宋体" w:hint="eastAsia"/>
                <w:szCs w:val="21"/>
              </w:rPr>
              <w:t>3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二食堂边行道树断树枝未及时清理</w:t>
            </w:r>
          </w:p>
        </w:tc>
      </w:tr>
      <w:tr w:rsidR="00000000" w:rsidRPr="00785777">
        <w:trPr>
          <w:cantSplit/>
          <w:trHeight w:val="90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修</w:t>
            </w:r>
            <w:r w:rsidRPr="00785777">
              <w:rPr>
                <w:rFonts w:ascii="宋体" w:hAnsi="宋体" w:hint="eastAsia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zCs w:val="21"/>
              </w:rPr>
              <w:t>剪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15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每次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棵以下树木修剪不到位的扣除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分，每次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棵以上树木修剪不到位的扣除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分；绿篱长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米以下修剪不整齐的每处扣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分，长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米以上修剪不整齐的每处扣除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分：每次有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平方米以下草坪修剪不整齐的每处扣除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平方以上修剪不整齐的每处扣除</w:t>
            </w:r>
            <w:r w:rsidRPr="00785777">
              <w:rPr>
                <w:rFonts w:ascii="宋体" w:hAnsi="宋体" w:hint="eastAsia"/>
                <w:szCs w:val="21"/>
              </w:rPr>
              <w:t>3</w:t>
            </w:r>
            <w:r w:rsidRPr="00785777">
              <w:rPr>
                <w:rFonts w:ascii="宋体" w:hAnsi="宋体" w:hint="eastAsia"/>
                <w:szCs w:val="21"/>
              </w:rPr>
              <w:t>分．修剪不及时，督促</w:t>
            </w:r>
            <w:r w:rsidRPr="00785777">
              <w:rPr>
                <w:rFonts w:ascii="宋体" w:hAnsi="宋体" w:hint="eastAsia"/>
                <w:szCs w:val="21"/>
              </w:rPr>
              <w:t>后仍没有按时修剪的扣除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分，草屑，枝叶没有清理的，发现一处扣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785777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785777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3号站树木修剪不到位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看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护</w:t>
            </w:r>
          </w:p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树木花草被破坏没有补植的，每发现一处扣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分，树木死亡没有清理或补植的，每发现一处扣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分，对未同品种、同规格进行补植的，每发现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棵扣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分，树木刮风刮倒没有按时扶正，培土、浇水和搭支架的，每发现一处扣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color w:val="FF0000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vanish/>
                <w:color w:val="FF0000"/>
                <w:szCs w:val="21"/>
              </w:rPr>
            </w:pPr>
            <w:r>
              <w:rPr>
                <w:rFonts w:ascii="宋体" w:hAnsi="宋体" w:hint="eastAsia"/>
                <w:vanish/>
                <w:color w:val="FF0000"/>
                <w:szCs w:val="21"/>
              </w:rPr>
              <w:t>1111</w:t>
            </w:r>
          </w:p>
        </w:tc>
      </w:tr>
      <w:tr w:rsidR="00000000">
        <w:trPr>
          <w:cantSplit/>
          <w:trHeight w:val="524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设施维护</w:t>
            </w:r>
          </w:p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座椅、围栏，果壳箱、园灯、园林道路、护坡被破坏没有及时报修的，每发现一处扣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00000">
        <w:trPr>
          <w:cantSplit/>
          <w:trHeight w:val="971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日常管护</w:t>
            </w:r>
          </w:p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在绿地内放养家禽家畜的，发现一处扣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分，在绿地内</w:t>
            </w:r>
            <w:r>
              <w:rPr>
                <w:rFonts w:ascii="宋体" w:hAnsi="宋体" w:hint="eastAsia"/>
                <w:szCs w:val="21"/>
              </w:rPr>
              <w:t>搭建建筑物、构筑物和其他临时设施没有及时清除的，每发现一处扣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分，将公共绿地及水面改作它用的扣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分。因管养工作不到位，被上级领导检查每批评一次，扣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分，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周内连续批评两次以上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包括两次</w:t>
            </w:r>
            <w:r>
              <w:rPr>
                <w:rFonts w:ascii="宋体" w:hAnsi="宋体" w:hint="eastAsia"/>
                <w:szCs w:val="21"/>
              </w:rPr>
              <w:t>)</w:t>
            </w:r>
            <w:r>
              <w:rPr>
                <w:rFonts w:ascii="宋体" w:hAnsi="宋体" w:hint="eastAsia"/>
                <w:szCs w:val="21"/>
              </w:rPr>
              <w:t>的扣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00000">
        <w:trPr>
          <w:cantSplit/>
          <w:trHeight w:val="1694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考核结果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 w:rsidP="00785777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结合日常考核扣分情况，综合得分</w:t>
            </w:r>
            <w:r>
              <w:rPr>
                <w:rFonts w:ascii="宋体" w:hAnsi="宋体" w:hint="eastAsia"/>
                <w:szCs w:val="21"/>
              </w:rPr>
              <w:t xml:space="preserve"> 9</w:t>
            </w:r>
            <w:r w:rsidR="00785777"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，考核优秀。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8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考核人签字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000000" w:rsidRDefault="003B47F0">
      <w:pPr>
        <w:tabs>
          <w:tab w:val="left" w:pos="2880"/>
          <w:tab w:val="left" w:pos="3780"/>
        </w:tabs>
        <w:adjustRightInd w:val="0"/>
        <w:snapToGrid w:val="0"/>
        <w:spacing w:line="240" w:lineRule="exact"/>
        <w:jc w:val="left"/>
        <w:rPr>
          <w:rFonts w:ascii="宋体" w:hAnsi="宋体"/>
          <w:spacing w:val="16"/>
          <w:kern w:val="0"/>
          <w:sz w:val="28"/>
          <w:szCs w:val="28"/>
        </w:rPr>
      </w:pP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注：考核采取百分制，按照标准与细则进行逐项考核，量化分值。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pacing w:val="16"/>
          <w:kern w:val="0"/>
          <w:sz w:val="28"/>
          <w:szCs w:val="28"/>
        </w:rPr>
        <w:t xml:space="preserve">                                   </w:t>
      </w:r>
    </w:p>
    <w:p w:rsidR="00000000" w:rsidRDefault="003B47F0">
      <w:pPr>
        <w:adjustRightInd w:val="0"/>
        <w:snapToGrid w:val="0"/>
        <w:spacing w:line="240" w:lineRule="atLeast"/>
        <w:jc w:val="center"/>
        <w:rPr>
          <w:rFonts w:ascii="宋体" w:hAnsi="宋体" w:hint="eastAsia"/>
          <w:b/>
          <w:spacing w:val="16"/>
          <w:kern w:val="0"/>
          <w:sz w:val="44"/>
          <w:szCs w:val="44"/>
        </w:rPr>
      </w:pPr>
      <w:r>
        <w:rPr>
          <w:rFonts w:ascii="宋体" w:hAnsi="宋体" w:hint="eastAsia"/>
          <w:b/>
          <w:spacing w:val="16"/>
          <w:kern w:val="0"/>
          <w:sz w:val="44"/>
          <w:szCs w:val="44"/>
        </w:rPr>
        <w:lastRenderedPageBreak/>
        <w:t>南京中医药大学绿化管养季度考核打分表</w:t>
      </w:r>
      <w:r>
        <w:rPr>
          <w:rFonts w:ascii="宋体" w:hAnsi="宋体"/>
          <w:b/>
          <w:spacing w:val="16"/>
          <w:kern w:val="0"/>
          <w:sz w:val="44"/>
          <w:szCs w:val="44"/>
        </w:rPr>
        <w:t xml:space="preserve"> </w:t>
      </w:r>
    </w:p>
    <w:p w:rsidR="00000000" w:rsidRPr="00785777" w:rsidRDefault="003B47F0">
      <w:pPr>
        <w:adjustRightInd w:val="0"/>
        <w:snapToGrid w:val="0"/>
        <w:spacing w:line="240" w:lineRule="atLeast"/>
        <w:jc w:val="center"/>
        <w:rPr>
          <w:rFonts w:ascii="宋体" w:hAnsi="宋体" w:hint="eastAsia"/>
          <w:spacing w:val="16"/>
          <w:kern w:val="0"/>
          <w:sz w:val="30"/>
          <w:szCs w:val="30"/>
        </w:rPr>
      </w:pPr>
      <w:r>
        <w:rPr>
          <w:rFonts w:ascii="宋体" w:hAnsi="宋体" w:hint="eastAsia"/>
          <w:b/>
          <w:spacing w:val="16"/>
          <w:kern w:val="0"/>
          <w:sz w:val="28"/>
          <w:szCs w:val="28"/>
        </w:rPr>
        <w:t xml:space="preserve">                      </w:t>
      </w:r>
      <w:r>
        <w:rPr>
          <w:rFonts w:ascii="宋体" w:hAnsi="宋体" w:hint="eastAsia"/>
          <w:b/>
          <w:spacing w:val="16"/>
          <w:kern w:val="0"/>
          <w:sz w:val="28"/>
          <w:szCs w:val="28"/>
        </w:rPr>
        <w:t xml:space="preserve">                   </w:t>
      </w:r>
      <w:r>
        <w:rPr>
          <w:rFonts w:ascii="宋体" w:hAnsi="宋体" w:hint="eastAsia"/>
          <w:spacing w:val="16"/>
          <w:kern w:val="0"/>
          <w:sz w:val="30"/>
          <w:szCs w:val="30"/>
        </w:rPr>
        <w:t xml:space="preserve">                                         </w:t>
      </w:r>
      <w:r>
        <w:rPr>
          <w:rFonts w:ascii="宋体" w:hAnsi="宋体" w:hint="eastAsia"/>
          <w:spacing w:val="16"/>
          <w:kern w:val="0"/>
          <w:sz w:val="28"/>
          <w:szCs w:val="28"/>
        </w:rPr>
        <w:t>考核单位（盖章）</w:t>
      </w:r>
      <w:r>
        <w:rPr>
          <w:rFonts w:ascii="宋体" w:hAnsi="宋体" w:hint="eastAsia"/>
          <w:spacing w:val="16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spacing w:val="16"/>
          <w:kern w:val="0"/>
          <w:sz w:val="30"/>
          <w:szCs w:val="30"/>
        </w:rPr>
        <w:t xml:space="preserve">                                      </w:t>
      </w:r>
      <w:r w:rsidRPr="00785777">
        <w:rPr>
          <w:rFonts w:ascii="宋体" w:hAnsi="宋体" w:hint="eastAsia"/>
          <w:spacing w:val="16"/>
          <w:kern w:val="0"/>
          <w:sz w:val="30"/>
          <w:szCs w:val="30"/>
        </w:rPr>
        <w:t xml:space="preserve">  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考核时间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: 202</w:t>
      </w:r>
      <w:r w:rsidRPr="00785777">
        <w:rPr>
          <w:rFonts w:ascii="宋体" w:hAnsi="宋体"/>
          <w:spacing w:val="16"/>
          <w:kern w:val="0"/>
          <w:sz w:val="28"/>
          <w:szCs w:val="28"/>
        </w:rPr>
        <w:t>2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 xml:space="preserve">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年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 xml:space="preserve">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10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月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 xml:space="preserve"> 20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日</w:t>
      </w:r>
    </w:p>
    <w:tbl>
      <w:tblPr>
        <w:tblW w:w="5508" w:type="pct"/>
        <w:jc w:val="center"/>
        <w:tblInd w:w="0" w:type="dxa"/>
        <w:tblLook w:val="0000"/>
      </w:tblPr>
      <w:tblGrid>
        <w:gridCol w:w="1539"/>
        <w:gridCol w:w="8279"/>
        <w:gridCol w:w="1675"/>
        <w:gridCol w:w="1124"/>
        <w:gridCol w:w="3671"/>
      </w:tblGrid>
      <w:tr w:rsidR="00000000" w:rsidRPr="00785777">
        <w:trPr>
          <w:cantSplit/>
          <w:trHeight w:val="542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6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考核内容</w:t>
            </w:r>
          </w:p>
        </w:tc>
        <w:tc>
          <w:tcPr>
            <w:tcW w:w="2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firstLineChars="1100" w:firstLine="2332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    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评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分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标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准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pacing w:val="1"/>
                <w:kern w:val="0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检查方式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pacing w:val="1"/>
                <w:kern w:val="0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扣分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pacing w:val="1"/>
                <w:kern w:val="0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扣分说明</w:t>
            </w:r>
          </w:p>
        </w:tc>
      </w:tr>
      <w:tr w:rsidR="00000000" w:rsidRPr="00785777">
        <w:trPr>
          <w:cantSplit/>
          <w:trHeight w:val="516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绿地保洁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发现有塑膜、纸屑、果壳皮、烟头、便迹、杂物较多的，每发现一处扣</w:t>
            </w:r>
            <w:r w:rsidRPr="00785777">
              <w:rPr>
                <w:rFonts w:ascii="宋体" w:hAnsi="宋体" w:hint="eastAsia"/>
                <w:szCs w:val="21"/>
              </w:rPr>
              <w:t>0</w:t>
            </w:r>
            <w:r w:rsidRPr="00785777">
              <w:rPr>
                <w:rFonts w:ascii="宋体" w:hAnsi="宋体" w:hint="eastAsia"/>
                <w:szCs w:val="21"/>
              </w:rPr>
              <w:t>．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 xml:space="preserve">     </w:t>
            </w: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00000" w:rsidRPr="00785777">
        <w:trPr>
          <w:cantSplit/>
          <w:trHeight w:val="566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Chars="-43"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除</w:t>
            </w:r>
            <w:r w:rsidRPr="00785777">
              <w:rPr>
                <w:rFonts w:ascii="宋体" w:hAnsi="宋体" w:hint="eastAsia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zCs w:val="21"/>
              </w:rPr>
              <w:t>草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Chars="-43"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15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杂草数量较多的，发现一处有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0</w:t>
            </w:r>
            <w:r w:rsidRPr="00785777">
              <w:rPr>
                <w:rFonts w:ascii="宋体" w:hAnsi="宋体" w:hint="eastAsia"/>
                <w:szCs w:val="21"/>
              </w:rPr>
              <w:t>平方米以下的扣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平方米以上的扣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分，杂草清除后未及时隐埋或清运的，每发现一次扣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B13</w:t>
            </w:r>
            <w:r w:rsidRPr="00785777">
              <w:rPr>
                <w:rFonts w:ascii="宋体" w:hAnsi="宋体" w:hint="eastAsia"/>
                <w:szCs w:val="21"/>
              </w:rPr>
              <w:t>北侧杂草较多未及时清除</w:t>
            </w:r>
          </w:p>
        </w:tc>
      </w:tr>
      <w:tr w:rsidR="00000000" w:rsidRPr="00785777">
        <w:trPr>
          <w:cantSplit/>
          <w:trHeight w:val="687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Chars="-43"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养</w:t>
            </w:r>
            <w:r w:rsidRPr="00785777">
              <w:rPr>
                <w:rFonts w:ascii="宋体" w:hAnsi="宋体" w:hint="eastAsia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zCs w:val="21"/>
              </w:rPr>
              <w:t>护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没有及时浇水或排水，造成树木死亡的一次在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棵以下的扣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棵以上的扣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分，浇水不足或排水不彻底，造成树木受损的发现一处扣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分，未施肥树木表现缺肥的扣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分，漏施或少施每发现一处扣</w:t>
            </w:r>
            <w:r w:rsidRPr="00785777">
              <w:rPr>
                <w:rFonts w:ascii="宋体" w:hAnsi="宋体" w:hint="eastAsia"/>
                <w:szCs w:val="21"/>
              </w:rPr>
              <w:t>0</w:t>
            </w:r>
            <w:r w:rsidRPr="00785777">
              <w:rPr>
                <w:rFonts w:ascii="宋体" w:hAnsi="宋体" w:hint="eastAsia"/>
                <w:szCs w:val="21"/>
              </w:rPr>
              <w:t>．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00000" w:rsidRPr="00785777">
        <w:trPr>
          <w:cantSplit/>
          <w:trHeight w:val="655"/>
          <w:jc w:val="center"/>
        </w:trPr>
        <w:tc>
          <w:tcPr>
            <w:tcW w:w="4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病虫害防治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没有喷洒药剂预防病虫害的，扣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分；未清除枯枝落叶的，发现一处扣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分；发现病虫害防治不及时，造成一处有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棵以下发病的每处扣</w:t>
            </w:r>
            <w:r w:rsidRPr="00785777">
              <w:rPr>
                <w:rFonts w:ascii="宋体" w:hAnsi="宋体" w:hint="eastAsia"/>
                <w:szCs w:val="21"/>
              </w:rPr>
              <w:t>除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棵以上或成片发病的扣除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分；冬季未对树干进行涂白的扣</w:t>
            </w:r>
            <w:r w:rsidRPr="00785777">
              <w:rPr>
                <w:rFonts w:ascii="宋体" w:hAnsi="宋体" w:hint="eastAsia"/>
                <w:szCs w:val="21"/>
              </w:rPr>
              <w:t>3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梧桐园落叶未能及时清理</w:t>
            </w:r>
          </w:p>
        </w:tc>
      </w:tr>
      <w:tr w:rsidR="00000000" w:rsidRPr="00785777">
        <w:trPr>
          <w:cantSplit/>
          <w:trHeight w:val="1062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修</w:t>
            </w:r>
            <w:r w:rsidRPr="00785777">
              <w:rPr>
                <w:rFonts w:ascii="宋体" w:hAnsi="宋体" w:hint="eastAsia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zCs w:val="21"/>
              </w:rPr>
              <w:t>剪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15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每次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棵以下树木修剪不到位的扣除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分，每次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棵以上树木修剪不到位的扣除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分；绿篱长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米以下修剪不整齐的每处扣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分，长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米以上修剪不整齐的每处扣除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分：每次有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平方米以下草坪修剪不整齐的每处扣除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平方以上修剪不整齐的每处扣除</w:t>
            </w:r>
            <w:r w:rsidRPr="00785777">
              <w:rPr>
                <w:rFonts w:ascii="宋体" w:hAnsi="宋体" w:hint="eastAsia"/>
                <w:szCs w:val="21"/>
              </w:rPr>
              <w:t>3</w:t>
            </w:r>
            <w:r w:rsidRPr="00785777">
              <w:rPr>
                <w:rFonts w:ascii="宋体" w:hAnsi="宋体" w:hint="eastAsia"/>
                <w:szCs w:val="21"/>
              </w:rPr>
              <w:t>分．修剪不及时，督促后仍没有按时修剪的扣除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分，草屑，枝叶没有清理的，发现一处扣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785777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785777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7号站树木修剪不到位</w:t>
            </w:r>
          </w:p>
        </w:tc>
      </w:tr>
      <w:tr w:rsidR="00000000">
        <w:trPr>
          <w:cantSplit/>
          <w:trHeight w:val="684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看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护</w:t>
            </w:r>
          </w:p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树木花草被破坏没有补植的</w:t>
            </w:r>
            <w:r>
              <w:rPr>
                <w:rFonts w:ascii="宋体" w:hAnsi="宋体" w:hint="eastAsia"/>
                <w:szCs w:val="21"/>
              </w:rPr>
              <w:t>，每发现一处扣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分，树木死亡没有清理或补植的，每发现一处扣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分，对未同品种、同规格进行补植的，每发现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棵扣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分，树木刮风刮倒没有按时扶正，培土、浇水和搭支架的，每发现一处扣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adjustRightInd w:val="0"/>
              <w:snapToGrid w:val="0"/>
              <w:spacing w:line="240" w:lineRule="exac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</w:p>
        </w:tc>
      </w:tr>
      <w:tr w:rsidR="00000000">
        <w:trPr>
          <w:cantSplit/>
          <w:trHeight w:val="524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设施维护</w:t>
            </w:r>
          </w:p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座椅、围栏，果壳箱、园灯、园林道路、护坡被破坏没有及时报修的，每发现一处扣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</w:p>
        </w:tc>
      </w:tr>
      <w:tr w:rsidR="00000000">
        <w:trPr>
          <w:cantSplit/>
          <w:trHeight w:val="971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日常管护</w:t>
            </w:r>
          </w:p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在绿地内放养家禽家畜的，发现一处扣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分，在绿地内搭建建筑物、构筑物和其他临时设施没有及时清除的，每发现一处扣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分，将公共绿地及水面改作它用的扣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分。因管养工作不到位，被上级领导检查每</w:t>
            </w:r>
            <w:r>
              <w:rPr>
                <w:rFonts w:ascii="宋体" w:hAnsi="宋体" w:hint="eastAsia"/>
                <w:szCs w:val="21"/>
              </w:rPr>
              <w:t>批评一次，扣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分，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周内连续批评两次以上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包括两次</w:t>
            </w:r>
            <w:r>
              <w:rPr>
                <w:rFonts w:ascii="宋体" w:hAnsi="宋体" w:hint="eastAsia"/>
                <w:szCs w:val="21"/>
              </w:rPr>
              <w:t>)</w:t>
            </w:r>
            <w:r>
              <w:rPr>
                <w:rFonts w:ascii="宋体" w:hAnsi="宋体" w:hint="eastAsia"/>
                <w:szCs w:val="21"/>
              </w:rPr>
              <w:t>的扣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</w:p>
        </w:tc>
      </w:tr>
      <w:tr w:rsidR="00000000">
        <w:trPr>
          <w:cantSplit/>
          <w:trHeight w:val="1694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考核结果</w:t>
            </w:r>
          </w:p>
        </w:tc>
        <w:tc>
          <w:tcPr>
            <w:tcW w:w="2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 w:rsidP="00785777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结合日常考核扣分情况，综合得分</w:t>
            </w:r>
            <w:r>
              <w:rPr>
                <w:rFonts w:ascii="宋体" w:hAnsi="宋体" w:hint="eastAsia"/>
                <w:szCs w:val="21"/>
              </w:rPr>
              <w:t xml:space="preserve"> 9</w:t>
            </w:r>
            <w:r w:rsidR="00785777"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，考核优秀。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8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考核人签字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000000" w:rsidRDefault="003B47F0">
      <w:pPr>
        <w:tabs>
          <w:tab w:val="left" w:pos="2880"/>
          <w:tab w:val="left" w:pos="3780"/>
        </w:tabs>
        <w:adjustRightInd w:val="0"/>
        <w:snapToGrid w:val="0"/>
        <w:spacing w:line="240" w:lineRule="exact"/>
        <w:jc w:val="left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注：考核采取百分制，按照标准与细则进行逐项考核，量化分值。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pacing w:val="16"/>
          <w:kern w:val="0"/>
          <w:sz w:val="28"/>
          <w:szCs w:val="28"/>
        </w:rPr>
        <w:t xml:space="preserve">                                   </w:t>
      </w:r>
    </w:p>
    <w:p w:rsidR="00000000" w:rsidRDefault="003B47F0">
      <w:pPr>
        <w:adjustRightInd w:val="0"/>
        <w:snapToGrid w:val="0"/>
        <w:spacing w:line="240" w:lineRule="atLeast"/>
        <w:jc w:val="center"/>
        <w:rPr>
          <w:rFonts w:ascii="宋体" w:hAnsi="宋体" w:hint="eastAsia"/>
          <w:b/>
          <w:spacing w:val="16"/>
          <w:kern w:val="0"/>
          <w:sz w:val="44"/>
          <w:szCs w:val="44"/>
        </w:rPr>
      </w:pPr>
      <w:r>
        <w:rPr>
          <w:rFonts w:ascii="宋体" w:hAnsi="宋体" w:hint="eastAsia"/>
          <w:b/>
          <w:spacing w:val="16"/>
          <w:kern w:val="0"/>
          <w:sz w:val="44"/>
          <w:szCs w:val="44"/>
        </w:rPr>
        <w:lastRenderedPageBreak/>
        <w:t>南京中医药大学绿化管养季度考核打分表</w:t>
      </w:r>
      <w:r>
        <w:rPr>
          <w:rFonts w:ascii="宋体" w:hAnsi="宋体"/>
          <w:b/>
          <w:spacing w:val="16"/>
          <w:kern w:val="0"/>
          <w:sz w:val="44"/>
          <w:szCs w:val="44"/>
        </w:rPr>
        <w:t xml:space="preserve"> </w:t>
      </w:r>
    </w:p>
    <w:p w:rsidR="00000000" w:rsidRPr="00785777" w:rsidRDefault="003B47F0">
      <w:pPr>
        <w:adjustRightInd w:val="0"/>
        <w:snapToGrid w:val="0"/>
        <w:spacing w:line="240" w:lineRule="atLeast"/>
        <w:jc w:val="center"/>
        <w:rPr>
          <w:rFonts w:ascii="宋体" w:hAnsi="宋体" w:hint="eastAsia"/>
          <w:spacing w:val="16"/>
          <w:kern w:val="0"/>
          <w:sz w:val="30"/>
          <w:szCs w:val="30"/>
        </w:rPr>
      </w:pPr>
      <w:r>
        <w:rPr>
          <w:rFonts w:ascii="宋体" w:hAnsi="宋体" w:hint="eastAsia"/>
          <w:b/>
          <w:spacing w:val="16"/>
          <w:kern w:val="0"/>
          <w:sz w:val="28"/>
          <w:szCs w:val="28"/>
        </w:rPr>
        <w:t xml:space="preserve">                                         </w:t>
      </w:r>
      <w:r>
        <w:rPr>
          <w:rFonts w:ascii="宋体" w:hAnsi="宋体" w:hint="eastAsia"/>
          <w:spacing w:val="16"/>
          <w:kern w:val="0"/>
          <w:sz w:val="30"/>
          <w:szCs w:val="30"/>
        </w:rPr>
        <w:t xml:space="preserve">                                         </w:t>
      </w:r>
      <w:r>
        <w:rPr>
          <w:rFonts w:ascii="宋体" w:hAnsi="宋体" w:hint="eastAsia"/>
          <w:spacing w:val="16"/>
          <w:kern w:val="0"/>
          <w:sz w:val="28"/>
          <w:szCs w:val="28"/>
        </w:rPr>
        <w:t>考核单位（盖章</w:t>
      </w:r>
      <w:r>
        <w:rPr>
          <w:rFonts w:ascii="宋体" w:hAnsi="宋体" w:hint="eastAsia"/>
          <w:spacing w:val="16"/>
          <w:kern w:val="0"/>
          <w:sz w:val="28"/>
          <w:szCs w:val="28"/>
        </w:rPr>
        <w:t>）</w:t>
      </w:r>
      <w:r>
        <w:rPr>
          <w:rFonts w:ascii="宋体" w:hAnsi="宋体" w:hint="eastAsia"/>
          <w:spacing w:val="16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spacing w:val="16"/>
          <w:kern w:val="0"/>
          <w:sz w:val="30"/>
          <w:szCs w:val="30"/>
        </w:rPr>
        <w:t xml:space="preserve">                         </w:t>
      </w:r>
      <w:r w:rsidRPr="00785777">
        <w:rPr>
          <w:rFonts w:ascii="宋体" w:hAnsi="宋体" w:hint="eastAsia"/>
          <w:spacing w:val="16"/>
          <w:kern w:val="0"/>
          <w:sz w:val="30"/>
          <w:szCs w:val="30"/>
        </w:rPr>
        <w:t xml:space="preserve">               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考核时间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: 202</w:t>
      </w:r>
      <w:r w:rsidRPr="00785777">
        <w:rPr>
          <w:rFonts w:ascii="宋体" w:hAnsi="宋体"/>
          <w:spacing w:val="16"/>
          <w:kern w:val="0"/>
          <w:sz w:val="28"/>
          <w:szCs w:val="28"/>
        </w:rPr>
        <w:t>2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 xml:space="preserve">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年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 xml:space="preserve">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11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月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 xml:space="preserve"> 20 </w:t>
      </w:r>
      <w:r w:rsidRPr="00785777">
        <w:rPr>
          <w:rFonts w:ascii="宋体" w:hAnsi="宋体" w:hint="eastAsia"/>
          <w:spacing w:val="16"/>
          <w:kern w:val="0"/>
          <w:sz w:val="28"/>
          <w:szCs w:val="28"/>
        </w:rPr>
        <w:t>日</w:t>
      </w:r>
    </w:p>
    <w:tbl>
      <w:tblPr>
        <w:tblW w:w="5507" w:type="pct"/>
        <w:jc w:val="center"/>
        <w:tblInd w:w="0" w:type="dxa"/>
        <w:tblLook w:val="0000"/>
      </w:tblPr>
      <w:tblGrid>
        <w:gridCol w:w="1537"/>
        <w:gridCol w:w="8279"/>
        <w:gridCol w:w="1674"/>
        <w:gridCol w:w="1124"/>
        <w:gridCol w:w="3671"/>
      </w:tblGrid>
      <w:tr w:rsidR="00000000" w:rsidRPr="00785777">
        <w:trPr>
          <w:cantSplit/>
          <w:trHeight w:val="542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6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考核内容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firstLineChars="1100" w:firstLine="2332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    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评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分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标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准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pacing w:val="1"/>
                <w:kern w:val="0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检查方式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pacing w:val="1"/>
                <w:kern w:val="0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扣分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pacing w:val="1"/>
                <w:kern w:val="0"/>
                <w:szCs w:val="21"/>
              </w:rPr>
            </w:pPr>
            <w:r w:rsidRPr="00785777">
              <w:rPr>
                <w:rFonts w:ascii="宋体" w:hAnsi="宋体" w:hint="eastAsia"/>
                <w:spacing w:val="1"/>
                <w:kern w:val="0"/>
                <w:szCs w:val="21"/>
              </w:rPr>
              <w:t>扣分说明</w:t>
            </w:r>
          </w:p>
        </w:tc>
      </w:tr>
      <w:tr w:rsidR="00000000" w:rsidRPr="00785777">
        <w:trPr>
          <w:cantSplit/>
          <w:trHeight w:val="516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绿地保洁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发现有塑膜、纸屑、果壳皮、烟头、便迹、杂物较多的，每发现一处扣</w:t>
            </w:r>
            <w:r w:rsidRPr="00785777">
              <w:rPr>
                <w:rFonts w:ascii="宋体" w:hAnsi="宋体" w:hint="eastAsia"/>
                <w:szCs w:val="21"/>
              </w:rPr>
              <w:t>0</w:t>
            </w:r>
            <w:r w:rsidRPr="00785777">
              <w:rPr>
                <w:rFonts w:ascii="宋体" w:hAnsi="宋体" w:hint="eastAsia"/>
                <w:szCs w:val="21"/>
              </w:rPr>
              <w:t>．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 xml:space="preserve">     </w:t>
            </w: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00000" w:rsidRPr="00785777">
        <w:trPr>
          <w:cantSplit/>
          <w:trHeight w:val="566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Chars="-43"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除</w:t>
            </w:r>
            <w:r w:rsidRPr="00785777">
              <w:rPr>
                <w:rFonts w:ascii="宋体" w:hAnsi="宋体" w:hint="eastAsia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zCs w:val="21"/>
              </w:rPr>
              <w:t>草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Chars="-43"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15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杂草数量较多的，发现一处有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平方米以下的扣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平方米以上的扣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分，杂草清除后未及时隐埋或清运的，每发现一次扣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 xml:space="preserve"> </w:t>
            </w:r>
            <w:r w:rsidRPr="00785777">
              <w:rPr>
                <w:rFonts w:ascii="宋体" w:hAnsi="宋体"/>
                <w:szCs w:val="21"/>
              </w:rPr>
              <w:t xml:space="preserve">   </w:t>
            </w:r>
            <w:r w:rsidRPr="00785777">
              <w:rPr>
                <w:rFonts w:ascii="宋体" w:hAnsi="宋体" w:hint="eastAsia"/>
                <w:szCs w:val="21"/>
              </w:rPr>
              <w:t>部分行道树树池内杂草</w:t>
            </w:r>
            <w:r w:rsidRPr="00785777">
              <w:rPr>
                <w:rFonts w:ascii="宋体" w:hAnsi="宋体" w:hint="eastAsia"/>
                <w:szCs w:val="21"/>
              </w:rPr>
              <w:t>未清理</w:t>
            </w:r>
          </w:p>
        </w:tc>
      </w:tr>
      <w:tr w:rsidR="00000000" w:rsidRPr="00785777">
        <w:trPr>
          <w:cantSplit/>
          <w:trHeight w:val="687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Chars="-43"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养</w:t>
            </w:r>
            <w:r w:rsidRPr="00785777">
              <w:rPr>
                <w:rFonts w:ascii="宋体" w:hAnsi="宋体" w:hint="eastAsia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zCs w:val="21"/>
              </w:rPr>
              <w:t>护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没有及时浇水或排水，造成树木死亡的一次在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棵以下的扣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棵以上的扣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分，浇水不足或排水不彻底，造成树木受损的发现一处扣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分，未施肥树木表现缺肥的扣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分，漏施或少施每发现一处扣</w:t>
            </w:r>
            <w:r w:rsidRPr="00785777">
              <w:rPr>
                <w:rFonts w:ascii="宋体" w:hAnsi="宋体" w:hint="eastAsia"/>
                <w:szCs w:val="21"/>
              </w:rPr>
              <w:t>0</w:t>
            </w:r>
            <w:r w:rsidRPr="00785777">
              <w:rPr>
                <w:rFonts w:ascii="宋体" w:hAnsi="宋体" w:hint="eastAsia"/>
                <w:szCs w:val="21"/>
              </w:rPr>
              <w:t>．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00000" w:rsidRPr="00785777">
        <w:trPr>
          <w:cantSplit/>
          <w:trHeight w:val="655"/>
          <w:jc w:val="center"/>
        </w:trPr>
        <w:tc>
          <w:tcPr>
            <w:tcW w:w="4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病虫害防治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没有喷洒药剂预防病虫害的，扣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分；未清除枯枝落叶的，发现一处扣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分；发现病虫害防治不及时，造成一处有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棵以下发病的每处扣除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棵以上或成片发病的扣除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分；冬季未对树干进行涂白的扣</w:t>
            </w:r>
            <w:r w:rsidRPr="00785777">
              <w:rPr>
                <w:rFonts w:ascii="宋体" w:hAnsi="宋体" w:hint="eastAsia"/>
                <w:szCs w:val="21"/>
              </w:rPr>
              <w:t>3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行道树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株叶片枯黄，生长异常</w:t>
            </w:r>
          </w:p>
        </w:tc>
      </w:tr>
      <w:tr w:rsidR="00000000" w:rsidRPr="00785777">
        <w:trPr>
          <w:cantSplit/>
          <w:trHeight w:val="1062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修</w:t>
            </w:r>
            <w:r w:rsidRPr="00785777">
              <w:rPr>
                <w:rFonts w:ascii="宋体" w:hAnsi="宋体" w:hint="eastAsia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zCs w:val="21"/>
              </w:rPr>
              <w:t>剪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15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每次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棵以下树木修剪不到位的扣除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分，每次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棵以上树木修剪不到位的扣除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分；绿篱长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米以下修剪不整齐的每处扣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分，长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米以上修剪不整齐的每处扣除</w:t>
            </w:r>
            <w:r w:rsidRPr="00785777">
              <w:rPr>
                <w:rFonts w:ascii="宋体" w:hAnsi="宋体" w:hint="eastAsia"/>
                <w:szCs w:val="21"/>
              </w:rPr>
              <w:t>2</w:t>
            </w:r>
            <w:r w:rsidRPr="00785777">
              <w:rPr>
                <w:rFonts w:ascii="宋体" w:hAnsi="宋体" w:hint="eastAsia"/>
                <w:szCs w:val="21"/>
              </w:rPr>
              <w:t>分：每次有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平方米以下草坪修剪不整齐的每处扣除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</w:t>
            </w:r>
            <w:r w:rsidRPr="00785777">
              <w:rPr>
                <w:rFonts w:ascii="宋体" w:hAnsi="宋体" w:hint="eastAsia"/>
                <w:szCs w:val="21"/>
              </w:rPr>
              <w:t>20</w:t>
            </w:r>
            <w:r w:rsidRPr="00785777">
              <w:rPr>
                <w:rFonts w:ascii="宋体" w:hAnsi="宋体" w:hint="eastAsia"/>
                <w:szCs w:val="21"/>
              </w:rPr>
              <w:t>平方以上修剪不整齐的每处扣除</w:t>
            </w:r>
            <w:r w:rsidRPr="00785777">
              <w:rPr>
                <w:rFonts w:ascii="宋体" w:hAnsi="宋体" w:hint="eastAsia"/>
                <w:szCs w:val="21"/>
              </w:rPr>
              <w:t>3</w:t>
            </w:r>
            <w:r w:rsidRPr="00785777">
              <w:rPr>
                <w:rFonts w:ascii="宋体" w:hAnsi="宋体" w:hint="eastAsia"/>
                <w:szCs w:val="21"/>
              </w:rPr>
              <w:t>分．修剪不及时，督促后仍没有按时修剪的扣除</w:t>
            </w:r>
            <w:r w:rsidRPr="00785777">
              <w:rPr>
                <w:rFonts w:ascii="宋体" w:hAnsi="宋体" w:hint="eastAsia"/>
                <w:szCs w:val="21"/>
              </w:rPr>
              <w:t>5</w:t>
            </w:r>
            <w:r w:rsidRPr="00785777">
              <w:rPr>
                <w:rFonts w:ascii="宋体" w:hAnsi="宋体" w:hint="eastAsia"/>
                <w:szCs w:val="21"/>
              </w:rPr>
              <w:t>分，草屑，枝叶没有清理的，发现一处扣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785777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桂花园部分球类遗漏未修剪</w:t>
            </w:r>
            <w:r w:rsidR="00785777">
              <w:rPr>
                <w:rFonts w:ascii="宋体" w:hAnsi="宋体" w:hint="eastAsia"/>
                <w:szCs w:val="21"/>
              </w:rPr>
              <w:t>；研究生站树枝修剪不到位</w:t>
            </w:r>
          </w:p>
        </w:tc>
      </w:tr>
      <w:tr w:rsidR="00000000" w:rsidRPr="00785777">
        <w:trPr>
          <w:cantSplit/>
          <w:trHeight w:val="684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看</w:t>
            </w:r>
            <w:r w:rsidRPr="00785777">
              <w:rPr>
                <w:rFonts w:ascii="宋体" w:hAnsi="宋体" w:hint="eastAsia"/>
                <w:szCs w:val="21"/>
              </w:rPr>
              <w:t xml:space="preserve">  </w:t>
            </w:r>
            <w:r w:rsidRPr="00785777">
              <w:rPr>
                <w:rFonts w:ascii="宋体" w:hAnsi="宋体" w:hint="eastAsia"/>
                <w:szCs w:val="21"/>
              </w:rPr>
              <w:t>护</w:t>
            </w:r>
          </w:p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（</w:t>
            </w:r>
            <w:r w:rsidRPr="00785777">
              <w:rPr>
                <w:rFonts w:ascii="宋体" w:hAnsi="宋体" w:hint="eastAsia"/>
                <w:szCs w:val="21"/>
              </w:rPr>
              <w:t>10</w:t>
            </w:r>
            <w:r w:rsidRPr="00785777"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树木花草被破坏没有补植的，每发现一处扣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分，树木死亡没有清理或补植的，每发现一处扣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分，对未同品种、同规格进行补植的，每</w:t>
            </w:r>
            <w:r w:rsidRPr="00785777">
              <w:rPr>
                <w:rFonts w:ascii="宋体" w:hAnsi="宋体" w:hint="eastAsia"/>
                <w:szCs w:val="21"/>
              </w:rPr>
              <w:t>发现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棵扣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分，树木刮风刮倒没有按时扶正，培土、浇水和搭支架的，每发现一处扣</w:t>
            </w:r>
            <w:r w:rsidRPr="00785777">
              <w:rPr>
                <w:rFonts w:ascii="宋体" w:hAnsi="宋体" w:hint="eastAsia"/>
                <w:szCs w:val="21"/>
              </w:rPr>
              <w:t>1</w:t>
            </w:r>
            <w:r w:rsidRPr="00785777"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 w:rsidRPr="00785777"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785777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/>
                <w:szCs w:val="21"/>
              </w:rPr>
            </w:pPr>
          </w:p>
        </w:tc>
      </w:tr>
      <w:tr w:rsidR="00000000">
        <w:trPr>
          <w:cantSplit/>
          <w:trHeight w:val="524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设施维护</w:t>
            </w:r>
          </w:p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座椅、围栏，果壳箱、园灯、园林道路、护坡被破坏没有及时报修的，每发现一处扣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00000">
        <w:trPr>
          <w:cantSplit/>
          <w:trHeight w:val="971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日常管护</w:t>
            </w:r>
          </w:p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在绿地内放养家禽家畜的，发现一处扣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分，在绿地内搭建建筑物、构筑物和其他临时设施没有及时清除的，每发现一处扣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分，将公共绿地及水面改作它用的扣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分。因管养工作不到位，被上级领导检查每批评一次，扣</w:t>
            </w: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分，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周内连续批评两次以上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包括两次</w:t>
            </w:r>
            <w:r>
              <w:rPr>
                <w:rFonts w:ascii="宋体" w:hAnsi="宋体" w:hint="eastAsia"/>
                <w:szCs w:val="21"/>
              </w:rPr>
              <w:t>)</w:t>
            </w:r>
            <w:r>
              <w:rPr>
                <w:rFonts w:ascii="宋体" w:hAnsi="宋体" w:hint="eastAsia"/>
                <w:szCs w:val="21"/>
              </w:rPr>
              <w:t>的扣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分。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抽查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00000">
        <w:trPr>
          <w:cantSplit/>
          <w:trHeight w:val="1694"/>
          <w:jc w:val="center"/>
        </w:trPr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 w:firstLineChars="50" w:firstLine="105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考核结果</w:t>
            </w:r>
          </w:p>
        </w:tc>
        <w:tc>
          <w:tcPr>
            <w:tcW w:w="2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 w:rsidP="00785777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结合日常考</w:t>
            </w:r>
            <w:r>
              <w:rPr>
                <w:rFonts w:ascii="宋体" w:hAnsi="宋体" w:hint="eastAsia"/>
                <w:szCs w:val="21"/>
              </w:rPr>
              <w:t>核扣分情况，综合得分</w:t>
            </w:r>
            <w:r>
              <w:rPr>
                <w:rFonts w:ascii="宋体" w:hAnsi="宋体" w:hint="eastAsia"/>
                <w:szCs w:val="21"/>
              </w:rPr>
              <w:t xml:space="preserve"> 9</w:t>
            </w:r>
            <w:r w:rsidR="00785777"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，考核优秀。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8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考核人签字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47F0">
            <w:pPr>
              <w:tabs>
                <w:tab w:val="left" w:pos="3780"/>
              </w:tabs>
              <w:adjustRightInd w:val="0"/>
              <w:snapToGrid w:val="0"/>
              <w:spacing w:line="240" w:lineRule="exact"/>
              <w:ind w:left="-90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3B47F0" w:rsidRDefault="003B47F0">
      <w:pPr>
        <w:tabs>
          <w:tab w:val="left" w:pos="2880"/>
          <w:tab w:val="left" w:pos="3780"/>
        </w:tabs>
        <w:adjustRightInd w:val="0"/>
        <w:snapToGrid w:val="0"/>
        <w:spacing w:line="240" w:lineRule="exact"/>
        <w:jc w:val="left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注：考核采取百分制，按照标准与细则进行逐项考核，量化分值。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pacing w:val="16"/>
          <w:kern w:val="0"/>
          <w:sz w:val="28"/>
          <w:szCs w:val="28"/>
        </w:rPr>
        <w:t xml:space="preserve">                                   </w:t>
      </w:r>
    </w:p>
    <w:sectPr w:rsidR="003B47F0">
      <w:headerReference w:type="default" r:id="rId6"/>
      <w:pgSz w:w="16838" w:h="11906" w:orient="landscape"/>
      <w:pgMar w:top="779" w:right="1134" w:bottom="851" w:left="1134" w:header="851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7F0" w:rsidRDefault="003B47F0">
      <w:r>
        <w:separator/>
      </w:r>
    </w:p>
  </w:endnote>
  <w:endnote w:type="continuationSeparator" w:id="1">
    <w:p w:rsidR="003B47F0" w:rsidRDefault="003B4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7F0" w:rsidRDefault="003B47F0">
      <w:r>
        <w:separator/>
      </w:r>
    </w:p>
  </w:footnote>
  <w:footnote w:type="continuationSeparator" w:id="1">
    <w:p w:rsidR="003B47F0" w:rsidRDefault="003B4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B47F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8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3722F"/>
    <w:rsid w:val="00061E7F"/>
    <w:rsid w:val="000C5203"/>
    <w:rsid w:val="000E42EC"/>
    <w:rsid w:val="00114F95"/>
    <w:rsid w:val="00173954"/>
    <w:rsid w:val="001A093B"/>
    <w:rsid w:val="002136F0"/>
    <w:rsid w:val="002260D1"/>
    <w:rsid w:val="002329E3"/>
    <w:rsid w:val="00237E9B"/>
    <w:rsid w:val="0027390A"/>
    <w:rsid w:val="0028675B"/>
    <w:rsid w:val="002A08A9"/>
    <w:rsid w:val="002A2DCA"/>
    <w:rsid w:val="002E349B"/>
    <w:rsid w:val="002E698F"/>
    <w:rsid w:val="00346305"/>
    <w:rsid w:val="00366318"/>
    <w:rsid w:val="003B47F0"/>
    <w:rsid w:val="004033E6"/>
    <w:rsid w:val="00464ACA"/>
    <w:rsid w:val="0049200D"/>
    <w:rsid w:val="004924D3"/>
    <w:rsid w:val="004B7675"/>
    <w:rsid w:val="004C2241"/>
    <w:rsid w:val="00510C80"/>
    <w:rsid w:val="005212C9"/>
    <w:rsid w:val="00534950"/>
    <w:rsid w:val="00545134"/>
    <w:rsid w:val="00585780"/>
    <w:rsid w:val="005A40D4"/>
    <w:rsid w:val="005A6419"/>
    <w:rsid w:val="005A6ECB"/>
    <w:rsid w:val="005C56B0"/>
    <w:rsid w:val="005C605E"/>
    <w:rsid w:val="005C79BB"/>
    <w:rsid w:val="005D1565"/>
    <w:rsid w:val="005E1677"/>
    <w:rsid w:val="00640833"/>
    <w:rsid w:val="00663BCD"/>
    <w:rsid w:val="006B352E"/>
    <w:rsid w:val="006B441B"/>
    <w:rsid w:val="006F27D5"/>
    <w:rsid w:val="00727871"/>
    <w:rsid w:val="00731410"/>
    <w:rsid w:val="00785777"/>
    <w:rsid w:val="0081355B"/>
    <w:rsid w:val="00875D0C"/>
    <w:rsid w:val="00883EDE"/>
    <w:rsid w:val="008A2B7C"/>
    <w:rsid w:val="008A431B"/>
    <w:rsid w:val="008C0C17"/>
    <w:rsid w:val="00922BF6"/>
    <w:rsid w:val="0097181B"/>
    <w:rsid w:val="009B715D"/>
    <w:rsid w:val="009F5B0B"/>
    <w:rsid w:val="00A33DC2"/>
    <w:rsid w:val="00A95B6C"/>
    <w:rsid w:val="00A95CFB"/>
    <w:rsid w:val="00AA0EDC"/>
    <w:rsid w:val="00AF4F3B"/>
    <w:rsid w:val="00B20571"/>
    <w:rsid w:val="00B2204C"/>
    <w:rsid w:val="00B3414E"/>
    <w:rsid w:val="00B4547E"/>
    <w:rsid w:val="00B75732"/>
    <w:rsid w:val="00B76890"/>
    <w:rsid w:val="00B970C6"/>
    <w:rsid w:val="00BB3495"/>
    <w:rsid w:val="00C423A5"/>
    <w:rsid w:val="00C8220D"/>
    <w:rsid w:val="00C900B8"/>
    <w:rsid w:val="00C96B41"/>
    <w:rsid w:val="00CE4E1E"/>
    <w:rsid w:val="00CF3750"/>
    <w:rsid w:val="00D24D31"/>
    <w:rsid w:val="00DD6D44"/>
    <w:rsid w:val="00E54FA0"/>
    <w:rsid w:val="00E6504F"/>
    <w:rsid w:val="00EB7FC5"/>
    <w:rsid w:val="00F03882"/>
    <w:rsid w:val="00F03FAB"/>
    <w:rsid w:val="00F5602F"/>
    <w:rsid w:val="00FA741F"/>
    <w:rsid w:val="00FF7916"/>
    <w:rsid w:val="40DB14C7"/>
    <w:rsid w:val="680B22B3"/>
    <w:rsid w:val="72D1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Pr>
      <w:kern w:val="2"/>
      <w:sz w:val="18"/>
      <w:szCs w:val="18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paragraph" w:styleId="a5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3163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Company>zd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宿迁市市区绿化管养考核表 </dc:title>
  <dc:creator>ye</dc:creator>
  <cp:lastModifiedBy>齐齐</cp:lastModifiedBy>
  <cp:revision>2</cp:revision>
  <cp:lastPrinted>2022-11-29T02:51:00Z</cp:lastPrinted>
  <dcterms:created xsi:type="dcterms:W3CDTF">2022-11-29T02:52:00Z</dcterms:created>
  <dcterms:modified xsi:type="dcterms:W3CDTF">2022-11-29T02:52:00Z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